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46F" w:rsidRDefault="005A346F" w:rsidP="005A346F">
      <w:pPr>
        <w:autoSpaceDE w:val="0"/>
        <w:autoSpaceDN w:val="0"/>
        <w:adjustRightInd w:val="0"/>
        <w:jc w:val="center"/>
        <w:rPr>
          <w:rFonts w:ascii="Calibri" w:hAnsi="Calibri" w:cs="Calibri"/>
          <w:b/>
        </w:rPr>
      </w:pPr>
      <w:bookmarkStart w:id="0" w:name="_GoBack"/>
      <w:bookmarkEnd w:id="0"/>
      <w:r w:rsidRPr="009347C1">
        <w:rPr>
          <w:rFonts w:ascii="Calibri" w:hAnsi="Calibri" w:cs="Calibri"/>
          <w:b/>
        </w:rPr>
        <w:t>PROPOSTA CRITERI DI VALUTAZIONE PER LA VALORIZZAZIONE DEL MERITO</w:t>
      </w:r>
    </w:p>
    <w:p w:rsidR="005A346F" w:rsidRPr="00E939FF" w:rsidRDefault="005A346F" w:rsidP="005A346F">
      <w:pPr>
        <w:autoSpaceDE w:val="0"/>
        <w:autoSpaceDN w:val="0"/>
        <w:adjustRightInd w:val="0"/>
        <w:jc w:val="both"/>
      </w:pPr>
      <w:r>
        <w:t xml:space="preserve">In relazione ai tre </w:t>
      </w:r>
      <w:r>
        <w:rPr>
          <w:rFonts w:ascii="Calibri" w:hAnsi="Calibri" w:cs="Calibri"/>
        </w:rPr>
        <w:t>macroambiti di criterio</w:t>
      </w:r>
      <w:r w:rsidRPr="00D8424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finalizzati alla</w:t>
      </w:r>
      <w:r w:rsidRPr="00E939FF">
        <w:t xml:space="preserve"> valorizzazione dei docenti</w:t>
      </w:r>
      <w:r>
        <w:rPr>
          <w:rFonts w:ascii="Calibri" w:hAnsi="Calibri" w:cs="Calibri"/>
        </w:rPr>
        <w:t>, previsti dalla legge</w:t>
      </w:r>
      <w:r>
        <w:t xml:space="preserve"> nell’</w:t>
      </w:r>
      <w:r w:rsidRPr="00E939FF">
        <w:t xml:space="preserve"> </w:t>
      </w:r>
      <w:r>
        <w:t>Art. 1 c. 129 della Legge 107/2015</w:t>
      </w:r>
      <w:r w:rsidRPr="00E939FF">
        <w:t>:</w:t>
      </w:r>
    </w:p>
    <w:p w:rsidR="005A346F" w:rsidRPr="00E939FF" w:rsidRDefault="005A346F" w:rsidP="00F51447">
      <w:pPr>
        <w:spacing w:after="0"/>
        <w:jc w:val="both"/>
      </w:pPr>
      <w:r w:rsidRPr="00E939FF">
        <w:t xml:space="preserve">a) </w:t>
      </w:r>
      <w:r>
        <w:t>Q</w:t>
      </w:r>
      <w:r w:rsidRPr="00E939FF">
        <w:t>ualità dell'insegnamento e del contributo al miglioramento dell'istituzione scolastica, nonché del successo formativo e scolastico degli studenti;</w:t>
      </w:r>
    </w:p>
    <w:p w:rsidR="005A346F" w:rsidRPr="00E939FF" w:rsidRDefault="005A346F" w:rsidP="00F51447">
      <w:pPr>
        <w:spacing w:after="0"/>
        <w:jc w:val="both"/>
      </w:pPr>
      <w:r w:rsidRPr="00E939FF">
        <w:t xml:space="preserve">b) </w:t>
      </w:r>
      <w:r>
        <w:t>R</w:t>
      </w:r>
      <w:r w:rsidRPr="00E939FF">
        <w:t>isultati ottenuti dal docente o dal gruppo di docenti in relazione al potenziamento delle competenze degli alunni e dell'innovazione didattica e metodologica, nonché della collaborazione alla ricerca didattica, alla documentazione e alla diffusione di buone pratiche didattiche;</w:t>
      </w:r>
    </w:p>
    <w:p w:rsidR="005A346F" w:rsidRPr="00E939FF" w:rsidRDefault="005A346F" w:rsidP="00F51447">
      <w:pPr>
        <w:spacing w:after="0"/>
        <w:jc w:val="both"/>
      </w:pPr>
      <w:r w:rsidRPr="00E939FF">
        <w:t xml:space="preserve">c) </w:t>
      </w:r>
      <w:r>
        <w:t>R</w:t>
      </w:r>
      <w:r w:rsidRPr="00E939FF">
        <w:t>esponsabilità assunte nel coordinamento organizzativo e didattico e nella formazione del personale.</w:t>
      </w:r>
    </w:p>
    <w:p w:rsidR="005A346F" w:rsidRDefault="005A346F" w:rsidP="00A07498">
      <w:pPr>
        <w:autoSpaceDE w:val="0"/>
        <w:autoSpaceDN w:val="0"/>
        <w:adjustRightInd w:val="0"/>
        <w:spacing w:after="0"/>
        <w:jc w:val="both"/>
      </w:pPr>
      <w:r>
        <w:t xml:space="preserve">i lavori </w:t>
      </w:r>
      <w:proofErr w:type="gramStart"/>
      <w:r>
        <w:t xml:space="preserve">del </w:t>
      </w:r>
      <w:r w:rsidR="0087664A">
        <w:t xml:space="preserve"> C</w:t>
      </w:r>
      <w:r w:rsidRPr="00E939FF">
        <w:t>omitato</w:t>
      </w:r>
      <w:proofErr w:type="gramEnd"/>
      <w:r>
        <w:t xml:space="preserve"> di Valutazione</w:t>
      </w:r>
      <w:r w:rsidRPr="00E939FF">
        <w:t xml:space="preserve"> </w:t>
      </w:r>
      <w:r>
        <w:t xml:space="preserve">si svolgeranno nella </w:t>
      </w:r>
      <w:r w:rsidRPr="00E939FF">
        <w:t>individua</w:t>
      </w:r>
      <w:r>
        <w:t>zione degli</w:t>
      </w:r>
      <w:r>
        <w:rPr>
          <w:rFonts w:ascii="Calibri" w:hAnsi="Calibri" w:cs="Calibri"/>
        </w:rPr>
        <w:t xml:space="preserve"> indicatori e descrittori sufficientemente operativi tali da creare un sistema </w:t>
      </w:r>
      <w:r w:rsidRPr="00C450AA">
        <w:rPr>
          <w:rFonts w:ascii="Calibri" w:hAnsi="Calibri" w:cs="Calibri"/>
          <w:b/>
        </w:rPr>
        <w:t>trasparente, equo, giusto ed oggettivo</w:t>
      </w:r>
      <w:r>
        <w:rPr>
          <w:rFonts w:ascii="Calibri" w:hAnsi="Calibri" w:cs="Calibri"/>
        </w:rPr>
        <w:t xml:space="preserve">. </w:t>
      </w:r>
    </w:p>
    <w:p w:rsidR="005A346F" w:rsidRDefault="005A346F" w:rsidP="00A07498">
      <w:pPr>
        <w:autoSpaceDE w:val="0"/>
        <w:autoSpaceDN w:val="0"/>
        <w:adjustRightInd w:val="0"/>
        <w:spacing w:after="0"/>
        <w:jc w:val="both"/>
      </w:pPr>
      <w:r>
        <w:t>Nella seguente proposta i criteri di valutazione sono declinati in indicatori e descrittori in modo che il sistema di attribuzione del Bonus sia di più semplice lettura ed applicazione.</w:t>
      </w:r>
    </w:p>
    <w:p w:rsidR="005A346F" w:rsidRDefault="005A346F" w:rsidP="00A0749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t xml:space="preserve">La proposta si presenta sotto la forma di una </w:t>
      </w:r>
      <w:r w:rsidRPr="0087664A">
        <w:t>scheda</w:t>
      </w:r>
      <w:r w:rsidR="002B584E">
        <w:t xml:space="preserve">, </w:t>
      </w:r>
      <w:proofErr w:type="gramStart"/>
      <w:r w:rsidR="002B584E" w:rsidRPr="002B584E">
        <w:rPr>
          <w:b/>
        </w:rPr>
        <w:t>elaborata</w:t>
      </w:r>
      <w:r w:rsidR="002B584E">
        <w:rPr>
          <w:b/>
        </w:rPr>
        <w:t>,</w:t>
      </w:r>
      <w:r w:rsidR="002B584E">
        <w:t xml:space="preserve"> </w:t>
      </w:r>
      <w:r w:rsidRPr="0087664A">
        <w:t xml:space="preserve"> </w:t>
      </w:r>
      <w:r>
        <w:rPr>
          <w:b/>
        </w:rPr>
        <w:t xml:space="preserve"> </w:t>
      </w:r>
      <w:proofErr w:type="gramEnd"/>
      <w:r>
        <w:t xml:space="preserve">che consente ai docenti </w:t>
      </w:r>
      <w:r>
        <w:rPr>
          <w:rFonts w:ascii="Calibri" w:hAnsi="Calibri" w:cs="Calibri"/>
        </w:rPr>
        <w:t xml:space="preserve">di individuare più facilmente, attraverso gli indicatori e descrittori definiti, le evidenze e i documenti che possono comprovare il possesso dei requisiti indicati nei criteri. </w:t>
      </w:r>
    </w:p>
    <w:p w:rsidR="005A346F" w:rsidRDefault="0087664A" w:rsidP="00A07498">
      <w:pPr>
        <w:autoSpaceDE w:val="0"/>
        <w:autoSpaceDN w:val="0"/>
        <w:adjustRightInd w:val="0"/>
        <w:spacing w:after="0"/>
        <w:jc w:val="both"/>
      </w:pPr>
      <w:r>
        <w:rPr>
          <w:rFonts w:ascii="Calibri" w:hAnsi="Calibri" w:cs="Calibri"/>
        </w:rPr>
        <w:t>Un</w:t>
      </w:r>
      <w:r w:rsidR="005A346F">
        <w:rPr>
          <w:rFonts w:ascii="Calibri" w:hAnsi="Calibri" w:cs="Calibri"/>
        </w:rPr>
        <w:t xml:space="preserve"> </w:t>
      </w:r>
      <w:r w:rsidR="005A346F" w:rsidRPr="009347C1">
        <w:t>bilancio delle proprie competenze professionali nei diversi ambiti indicati dalla L. 107/15</w:t>
      </w:r>
      <w:r>
        <w:t xml:space="preserve"> che è già stato effettuata di cui questa istituzione ha già raccolto ed elaborato i dati</w:t>
      </w:r>
      <w:r w:rsidR="005A346F" w:rsidRPr="009347C1">
        <w:t xml:space="preserve">. Il bilancio è uno strumento per una riflessione meta cognitiva sul proprio percorso di insegnante, finalizzata alla progettazione dello sviluppo delle proprie competenze. </w:t>
      </w:r>
    </w:p>
    <w:p w:rsidR="005A346F" w:rsidRDefault="005A346F" w:rsidP="005A346F">
      <w:p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La motivazione di tale approccio procedurale risiede nella seguenti due constatazion</w:t>
      </w:r>
      <w:r w:rsidR="00C450AA">
        <w:rPr>
          <w:rFonts w:ascii="Calibri" w:hAnsi="Calibri" w:cs="Calibri"/>
        </w:rPr>
        <w:t>i</w:t>
      </w:r>
      <w:r>
        <w:rPr>
          <w:rFonts w:ascii="Calibri" w:hAnsi="Calibri" w:cs="Calibri"/>
        </w:rPr>
        <w:t>:</w:t>
      </w:r>
    </w:p>
    <w:p w:rsidR="00C450AA" w:rsidRDefault="0087664A" w:rsidP="00F51447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La partecipazione consapevole dei Docenti ai percorsi di valorizzazione dei propri meriti</w:t>
      </w:r>
      <w:r w:rsidR="005A346F" w:rsidRPr="00C450AA">
        <w:rPr>
          <w:rFonts w:ascii="Calibri" w:hAnsi="Calibri" w:cs="Calibri"/>
        </w:rPr>
        <w:t xml:space="preserve">. </w:t>
      </w:r>
    </w:p>
    <w:p w:rsidR="005A346F" w:rsidRPr="00C450AA" w:rsidRDefault="0087664A" w:rsidP="00F51447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L’esigenza di snelli re l</w:t>
      </w:r>
      <w:r w:rsidR="00F51447">
        <w:rPr>
          <w:rFonts w:ascii="Calibri" w:hAnsi="Calibri" w:cs="Calibri"/>
        </w:rPr>
        <w:t xml:space="preserve">e operazioni </w:t>
      </w:r>
      <w:r>
        <w:rPr>
          <w:rFonts w:ascii="Calibri" w:hAnsi="Calibri" w:cs="Calibri"/>
        </w:rPr>
        <w:t xml:space="preserve">di attribuzione considerati i tempi ristretti </w:t>
      </w:r>
      <w:r w:rsidR="00FF79D5">
        <w:rPr>
          <w:rFonts w:ascii="Calibri" w:hAnsi="Calibri" w:cs="Calibri"/>
        </w:rPr>
        <w:t xml:space="preserve"> </w:t>
      </w:r>
      <w:r w:rsidR="005A346F" w:rsidRPr="00C450AA">
        <w:rPr>
          <w:rFonts w:ascii="Calibri" w:hAnsi="Calibri" w:cs="Calibri"/>
        </w:rPr>
        <w:t xml:space="preserve"> che ci separano dalla fine dell’anno scolastico</w:t>
      </w:r>
      <w:r w:rsidR="00F51447">
        <w:rPr>
          <w:rFonts w:ascii="Calibri" w:hAnsi="Calibri" w:cs="Calibri"/>
        </w:rPr>
        <w:t>.</w:t>
      </w:r>
    </w:p>
    <w:p w:rsidR="005A346F" w:rsidRPr="00584BFD" w:rsidRDefault="005A346F" w:rsidP="00F51447">
      <w:pPr>
        <w:autoSpaceDE w:val="0"/>
        <w:autoSpaceDN w:val="0"/>
        <w:adjustRightInd w:val="0"/>
        <w:spacing w:after="0"/>
        <w:ind w:left="395"/>
        <w:rPr>
          <w:rFonts w:ascii="Calibri" w:hAnsi="Calibri" w:cs="Calibri"/>
        </w:rPr>
      </w:pPr>
    </w:p>
    <w:p w:rsidR="006414AC" w:rsidRDefault="006414AC" w:rsidP="00F5144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t>Lo scopo della scheda non è finalizzato all’elaborazione di una</w:t>
      </w:r>
      <w:r w:rsidR="005A346F">
        <w:rPr>
          <w:rFonts w:ascii="Calibri" w:hAnsi="Calibri" w:cs="Calibri"/>
        </w:rPr>
        <w:t xml:space="preserve"> graduatoria bensì </w:t>
      </w:r>
      <w:r>
        <w:rPr>
          <w:rFonts w:ascii="Calibri" w:hAnsi="Calibri" w:cs="Calibri"/>
        </w:rPr>
        <w:t>a</w:t>
      </w:r>
      <w:r w:rsidR="005A346F">
        <w:t xml:space="preserve">l riconoscimento attraverso il bonus di un </w:t>
      </w:r>
      <w:r>
        <w:t xml:space="preserve"> </w:t>
      </w:r>
      <w:r w:rsidR="005A346F">
        <w:rPr>
          <w:rFonts w:ascii="Calibri" w:hAnsi="Calibri" w:cs="Calibri"/>
        </w:rPr>
        <w:t xml:space="preserve"> impegno, disponibilità, cura, assiduità, perizia, nello svolgimento dei propri compiti didattici e organizzativi al di là della diligenza tecnica prevista dall’ art. 2104 del cc</w:t>
      </w:r>
      <w:r>
        <w:rPr>
          <w:rFonts w:ascii="Calibri" w:hAnsi="Calibri" w:cs="Calibri"/>
        </w:rPr>
        <w:t xml:space="preserve"> e dai doveri legati al servizio previsti dal </w:t>
      </w:r>
      <w:proofErr w:type="gramStart"/>
      <w:r>
        <w:rPr>
          <w:rFonts w:ascii="Calibri" w:hAnsi="Calibri" w:cs="Calibri"/>
        </w:rPr>
        <w:t>CCNL</w:t>
      </w:r>
      <w:r w:rsidR="005A346F">
        <w:rPr>
          <w:rFonts w:ascii="Calibri" w:hAnsi="Calibri" w:cs="Calibri"/>
        </w:rPr>
        <w:t xml:space="preserve"> .</w:t>
      </w:r>
      <w:proofErr w:type="gramEnd"/>
      <w:r w:rsidR="005A346F">
        <w:rPr>
          <w:rFonts w:ascii="Calibri" w:hAnsi="Calibri" w:cs="Calibri"/>
        </w:rPr>
        <w:t xml:space="preserve"> </w:t>
      </w:r>
    </w:p>
    <w:p w:rsidR="005A346F" w:rsidRDefault="005A346F" w:rsidP="00F5144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Il “bonus” va a premiare chi si è discostato positivamente dalla quotidianità di una prestazione professionale anche diligentemente offerta e che abbia contribuito significativamente al miglioramento dell’organizzazione scolastica.</w:t>
      </w:r>
    </w:p>
    <w:p w:rsidR="00F51447" w:rsidRDefault="00F51447" w:rsidP="00F5144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6166D4" w:rsidRDefault="006166D4" w:rsidP="006166D4">
      <w:pPr>
        <w:spacing w:after="0"/>
        <w:ind w:left="357"/>
        <w:jc w:val="both"/>
      </w:pPr>
    </w:p>
    <w:sectPr w:rsidR="006166D4" w:rsidSect="00F51447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47C" w:rsidRDefault="000C747C" w:rsidP="00E56916">
      <w:pPr>
        <w:spacing w:after="0" w:line="240" w:lineRule="auto"/>
      </w:pPr>
      <w:r>
        <w:separator/>
      </w:r>
    </w:p>
  </w:endnote>
  <w:endnote w:type="continuationSeparator" w:id="0">
    <w:p w:rsidR="000C747C" w:rsidRDefault="000C747C" w:rsidP="00E56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97053"/>
      <w:docPartObj>
        <w:docPartGallery w:val="Page Numbers (Bottom of Page)"/>
        <w:docPartUnique/>
      </w:docPartObj>
    </w:sdtPr>
    <w:sdtEndPr/>
    <w:sdtContent>
      <w:p w:rsidR="00B97905" w:rsidRDefault="00581693">
        <w:pPr>
          <w:pStyle w:val="Pidipagina"/>
          <w:jc w:val="center"/>
        </w:pPr>
        <w:r>
          <w:fldChar w:fldCharType="begin"/>
        </w:r>
        <w:r w:rsidR="00DC3E30">
          <w:instrText xml:space="preserve"> PAGE   \* MERGEFORMAT </w:instrText>
        </w:r>
        <w:r>
          <w:fldChar w:fldCharType="separate"/>
        </w:r>
        <w:r w:rsidR="000F2B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7905" w:rsidRDefault="00B9790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47C" w:rsidRDefault="000C747C" w:rsidP="00E56916">
      <w:pPr>
        <w:spacing w:after="0" w:line="240" w:lineRule="auto"/>
      </w:pPr>
      <w:r>
        <w:separator/>
      </w:r>
    </w:p>
  </w:footnote>
  <w:footnote w:type="continuationSeparator" w:id="0">
    <w:p w:rsidR="000C747C" w:rsidRDefault="000C747C" w:rsidP="00E56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A7F88"/>
    <w:multiLevelType w:val="hybridMultilevel"/>
    <w:tmpl w:val="66DEB920"/>
    <w:lvl w:ilvl="0" w:tplc="EFAC284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1A6593D"/>
    <w:multiLevelType w:val="hybridMultilevel"/>
    <w:tmpl w:val="F43E884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4E6105"/>
    <w:multiLevelType w:val="hybridMultilevel"/>
    <w:tmpl w:val="7FE63E1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8490B8F"/>
    <w:multiLevelType w:val="hybridMultilevel"/>
    <w:tmpl w:val="142AD70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0227A59"/>
    <w:multiLevelType w:val="hybridMultilevel"/>
    <w:tmpl w:val="E62A5F7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EE5F31"/>
    <w:multiLevelType w:val="hybridMultilevel"/>
    <w:tmpl w:val="6C40751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105AAE"/>
    <w:multiLevelType w:val="hybridMultilevel"/>
    <w:tmpl w:val="2362E196"/>
    <w:lvl w:ilvl="0" w:tplc="4C409C28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EC5337"/>
    <w:multiLevelType w:val="hybridMultilevel"/>
    <w:tmpl w:val="ED06A260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5664"/>
    <w:multiLevelType w:val="hybridMultilevel"/>
    <w:tmpl w:val="1FF0A09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8BD7008"/>
    <w:multiLevelType w:val="hybridMultilevel"/>
    <w:tmpl w:val="263E6A06"/>
    <w:lvl w:ilvl="0" w:tplc="4C409C28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912656"/>
    <w:multiLevelType w:val="hybridMultilevel"/>
    <w:tmpl w:val="C59CA2A0"/>
    <w:lvl w:ilvl="0" w:tplc="0410000F">
      <w:start w:val="1"/>
      <w:numFmt w:val="decimal"/>
      <w:lvlText w:val="%1."/>
      <w:lvlJc w:val="left"/>
      <w:pPr>
        <w:ind w:left="755" w:hanging="360"/>
      </w:pPr>
    </w:lvl>
    <w:lvl w:ilvl="1" w:tplc="04100019" w:tentative="1">
      <w:start w:val="1"/>
      <w:numFmt w:val="lowerLetter"/>
      <w:lvlText w:val="%2."/>
      <w:lvlJc w:val="left"/>
      <w:pPr>
        <w:ind w:left="1475" w:hanging="360"/>
      </w:pPr>
    </w:lvl>
    <w:lvl w:ilvl="2" w:tplc="0410001B" w:tentative="1">
      <w:start w:val="1"/>
      <w:numFmt w:val="lowerRoman"/>
      <w:lvlText w:val="%3."/>
      <w:lvlJc w:val="right"/>
      <w:pPr>
        <w:ind w:left="2195" w:hanging="180"/>
      </w:pPr>
    </w:lvl>
    <w:lvl w:ilvl="3" w:tplc="0410000F" w:tentative="1">
      <w:start w:val="1"/>
      <w:numFmt w:val="decimal"/>
      <w:lvlText w:val="%4."/>
      <w:lvlJc w:val="left"/>
      <w:pPr>
        <w:ind w:left="2915" w:hanging="360"/>
      </w:pPr>
    </w:lvl>
    <w:lvl w:ilvl="4" w:tplc="04100019" w:tentative="1">
      <w:start w:val="1"/>
      <w:numFmt w:val="lowerLetter"/>
      <w:lvlText w:val="%5."/>
      <w:lvlJc w:val="left"/>
      <w:pPr>
        <w:ind w:left="3635" w:hanging="360"/>
      </w:pPr>
    </w:lvl>
    <w:lvl w:ilvl="5" w:tplc="0410001B" w:tentative="1">
      <w:start w:val="1"/>
      <w:numFmt w:val="lowerRoman"/>
      <w:lvlText w:val="%6."/>
      <w:lvlJc w:val="right"/>
      <w:pPr>
        <w:ind w:left="4355" w:hanging="180"/>
      </w:pPr>
    </w:lvl>
    <w:lvl w:ilvl="6" w:tplc="0410000F" w:tentative="1">
      <w:start w:val="1"/>
      <w:numFmt w:val="decimal"/>
      <w:lvlText w:val="%7."/>
      <w:lvlJc w:val="left"/>
      <w:pPr>
        <w:ind w:left="5075" w:hanging="360"/>
      </w:pPr>
    </w:lvl>
    <w:lvl w:ilvl="7" w:tplc="04100019" w:tentative="1">
      <w:start w:val="1"/>
      <w:numFmt w:val="lowerLetter"/>
      <w:lvlText w:val="%8."/>
      <w:lvlJc w:val="left"/>
      <w:pPr>
        <w:ind w:left="5795" w:hanging="360"/>
      </w:pPr>
    </w:lvl>
    <w:lvl w:ilvl="8" w:tplc="0410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1" w15:restartNumberingAfterBreak="0">
    <w:nsid w:val="7A9206A3"/>
    <w:multiLevelType w:val="hybridMultilevel"/>
    <w:tmpl w:val="804AFFA4"/>
    <w:lvl w:ilvl="0" w:tplc="0410000F">
      <w:start w:val="1"/>
      <w:numFmt w:val="decimal"/>
      <w:lvlText w:val="%1."/>
      <w:lvlJc w:val="left"/>
      <w:pPr>
        <w:ind w:left="1077" w:hanging="360"/>
      </w:p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2"/>
  </w:num>
  <w:num w:numId="10">
    <w:abstractNumId w:val="10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072"/>
    <w:rsid w:val="00014612"/>
    <w:rsid w:val="00027B6E"/>
    <w:rsid w:val="000358EF"/>
    <w:rsid w:val="000B7A34"/>
    <w:rsid w:val="000C1DE5"/>
    <w:rsid w:val="000C747C"/>
    <w:rsid w:val="000D2553"/>
    <w:rsid w:val="000E36B8"/>
    <w:rsid w:val="000F2B71"/>
    <w:rsid w:val="000F3FBA"/>
    <w:rsid w:val="000F5C2D"/>
    <w:rsid w:val="001003F1"/>
    <w:rsid w:val="0010337F"/>
    <w:rsid w:val="0011707D"/>
    <w:rsid w:val="0012166D"/>
    <w:rsid w:val="001238AB"/>
    <w:rsid w:val="00162C4C"/>
    <w:rsid w:val="0017137A"/>
    <w:rsid w:val="00180EA4"/>
    <w:rsid w:val="001B2B3B"/>
    <w:rsid w:val="001E340B"/>
    <w:rsid w:val="00235ECC"/>
    <w:rsid w:val="002453E2"/>
    <w:rsid w:val="00265D2C"/>
    <w:rsid w:val="00282863"/>
    <w:rsid w:val="002B2CE7"/>
    <w:rsid w:val="002B584E"/>
    <w:rsid w:val="002B7AEF"/>
    <w:rsid w:val="002C4A57"/>
    <w:rsid w:val="002D1446"/>
    <w:rsid w:val="00315043"/>
    <w:rsid w:val="003442E1"/>
    <w:rsid w:val="00354004"/>
    <w:rsid w:val="00397E33"/>
    <w:rsid w:val="003B3F7A"/>
    <w:rsid w:val="003E14CB"/>
    <w:rsid w:val="003F4AAE"/>
    <w:rsid w:val="004105C1"/>
    <w:rsid w:val="00423C8C"/>
    <w:rsid w:val="00433360"/>
    <w:rsid w:val="00434255"/>
    <w:rsid w:val="00440BB0"/>
    <w:rsid w:val="00473087"/>
    <w:rsid w:val="00480953"/>
    <w:rsid w:val="00520EDE"/>
    <w:rsid w:val="00533297"/>
    <w:rsid w:val="00542D04"/>
    <w:rsid w:val="00543FE1"/>
    <w:rsid w:val="00581693"/>
    <w:rsid w:val="005A346F"/>
    <w:rsid w:val="005A6835"/>
    <w:rsid w:val="005A7BEA"/>
    <w:rsid w:val="005B5BC6"/>
    <w:rsid w:val="005B724B"/>
    <w:rsid w:val="006166D4"/>
    <w:rsid w:val="00637F5F"/>
    <w:rsid w:val="006414AC"/>
    <w:rsid w:val="00644D56"/>
    <w:rsid w:val="00670656"/>
    <w:rsid w:val="006731DE"/>
    <w:rsid w:val="006A2777"/>
    <w:rsid w:val="006B6B17"/>
    <w:rsid w:val="006E6E70"/>
    <w:rsid w:val="00715099"/>
    <w:rsid w:val="007178B4"/>
    <w:rsid w:val="00720E2A"/>
    <w:rsid w:val="0075465C"/>
    <w:rsid w:val="00777B8B"/>
    <w:rsid w:val="00791C0A"/>
    <w:rsid w:val="0079439C"/>
    <w:rsid w:val="007E44A9"/>
    <w:rsid w:val="007E72C9"/>
    <w:rsid w:val="0080221F"/>
    <w:rsid w:val="00822ABE"/>
    <w:rsid w:val="00841E94"/>
    <w:rsid w:val="0085646F"/>
    <w:rsid w:val="0087664A"/>
    <w:rsid w:val="0088539A"/>
    <w:rsid w:val="008C07DD"/>
    <w:rsid w:val="008C3B7B"/>
    <w:rsid w:val="008E775D"/>
    <w:rsid w:val="008F491E"/>
    <w:rsid w:val="00913B5C"/>
    <w:rsid w:val="0092062A"/>
    <w:rsid w:val="00922C11"/>
    <w:rsid w:val="009252D6"/>
    <w:rsid w:val="00937FE0"/>
    <w:rsid w:val="00943016"/>
    <w:rsid w:val="009453E1"/>
    <w:rsid w:val="00950AB3"/>
    <w:rsid w:val="0095743C"/>
    <w:rsid w:val="00983E3D"/>
    <w:rsid w:val="009A39BA"/>
    <w:rsid w:val="009B2B68"/>
    <w:rsid w:val="009B737D"/>
    <w:rsid w:val="009D4CFB"/>
    <w:rsid w:val="009F1255"/>
    <w:rsid w:val="00A07498"/>
    <w:rsid w:val="00A13C06"/>
    <w:rsid w:val="00A31B59"/>
    <w:rsid w:val="00A5661D"/>
    <w:rsid w:val="00AA6EAC"/>
    <w:rsid w:val="00B023B9"/>
    <w:rsid w:val="00B5439C"/>
    <w:rsid w:val="00B67838"/>
    <w:rsid w:val="00B832E0"/>
    <w:rsid w:val="00B86FBC"/>
    <w:rsid w:val="00B97905"/>
    <w:rsid w:val="00BB34B9"/>
    <w:rsid w:val="00BF12A0"/>
    <w:rsid w:val="00C2208F"/>
    <w:rsid w:val="00C330D7"/>
    <w:rsid w:val="00C450AA"/>
    <w:rsid w:val="00C80314"/>
    <w:rsid w:val="00D0306A"/>
    <w:rsid w:val="00D513C4"/>
    <w:rsid w:val="00DA2DE5"/>
    <w:rsid w:val="00DC3E30"/>
    <w:rsid w:val="00DE6ABB"/>
    <w:rsid w:val="00DF1AC8"/>
    <w:rsid w:val="00E51832"/>
    <w:rsid w:val="00E56916"/>
    <w:rsid w:val="00E679CD"/>
    <w:rsid w:val="00E92F86"/>
    <w:rsid w:val="00EC67AA"/>
    <w:rsid w:val="00F01B80"/>
    <w:rsid w:val="00F31072"/>
    <w:rsid w:val="00F354F6"/>
    <w:rsid w:val="00F437E2"/>
    <w:rsid w:val="00F51447"/>
    <w:rsid w:val="00F61FC7"/>
    <w:rsid w:val="00FA220F"/>
    <w:rsid w:val="00FB1D9E"/>
    <w:rsid w:val="00FF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8A223A-D06F-450C-B092-58D854E76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8169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85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6916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5691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5691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56916"/>
    <w:rPr>
      <w:vertAlign w:val="superscript"/>
    </w:rPr>
  </w:style>
  <w:style w:type="paragraph" w:customStyle="1" w:styleId="Default">
    <w:name w:val="Default"/>
    <w:rsid w:val="00434255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7150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715099"/>
  </w:style>
  <w:style w:type="paragraph" w:styleId="Pidipagina">
    <w:name w:val="footer"/>
    <w:basedOn w:val="Normale"/>
    <w:link w:val="PidipaginaCarattere"/>
    <w:uiPriority w:val="99"/>
    <w:unhideWhenUsed/>
    <w:rsid w:val="007150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15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ownloads\criteri%20valutazione%20definitivi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AE1B62-A9C4-4D57-A8ED-EC03E08B6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criteri valutazione definitivi</Template>
  <TotalTime>1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MICHELE CIRINO</cp:lastModifiedBy>
  <cp:revision>2</cp:revision>
  <cp:lastPrinted>2016-05-05T11:12:00Z</cp:lastPrinted>
  <dcterms:created xsi:type="dcterms:W3CDTF">2019-05-08T10:52:00Z</dcterms:created>
  <dcterms:modified xsi:type="dcterms:W3CDTF">2019-05-08T10:52:00Z</dcterms:modified>
</cp:coreProperties>
</file>